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2020年成武县教体系统公开招聘教师疫情防控注意事项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微软雅黑" w:eastAsia="仿宋_GB2312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 w:val="0"/>
          <w:bCs w:val="0"/>
          <w:color w:val="333333"/>
          <w:kern w:val="0"/>
          <w:sz w:val="32"/>
          <w:szCs w:val="32"/>
        </w:rPr>
        <w:t>一、考生考试入场时应佩戴口罩，并出示有效期内的第二代身份证、考试准考证、山东省电子健康通行码（绿码）、健康管理信息采集表等证件材料。证件齐全且体温检测正常（未超过37.3</w:t>
      </w:r>
      <w:r>
        <w:rPr>
          <w:rFonts w:hint="eastAsia" w:ascii="仿宋_GB2312" w:hAnsi="微软雅黑" w:eastAsia="仿宋_GB2312"/>
          <w:b w:val="0"/>
          <w:bCs w:val="0"/>
          <w:color w:val="333333"/>
          <w:sz w:val="32"/>
          <w:szCs w:val="21"/>
          <w:shd w:val="clear" w:color="auto" w:fill="FFFFFF"/>
        </w:rPr>
        <w:t>℃</w:t>
      </w:r>
      <w:r>
        <w:rPr>
          <w:rFonts w:hint="eastAsia" w:ascii="仿宋_GB2312" w:hAnsi="微软雅黑" w:eastAsia="仿宋_GB2312" w:cs="宋体"/>
          <w:b w:val="0"/>
          <w:bCs w:val="0"/>
          <w:color w:val="333333"/>
          <w:kern w:val="0"/>
          <w:sz w:val="32"/>
          <w:szCs w:val="32"/>
        </w:rPr>
        <w:t>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二、属于以下特殊情形，确需参加考试的，纳入我县疫情防控体系，并采取必要的隔离防护和健康检测措施。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四、考生进入考点参加考试，应当主动出示山东省电子健康通行码（绿码），并按要求主动接受体温检测。现场检测体温高于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请广大考生近期注意做好自我健康管理，以免影响考试。凡违反我省、我市常态化疫情防控有关规定，隐瞒、虚报旅居史、接触史、健康状况等疫情防控重点信息的，将依法依规追究责任。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02C7D"/>
    <w:rsid w:val="000500AF"/>
    <w:rsid w:val="000919A8"/>
    <w:rsid w:val="000C1DC1"/>
    <w:rsid w:val="0011509F"/>
    <w:rsid w:val="00116FD4"/>
    <w:rsid w:val="00181A43"/>
    <w:rsid w:val="00195581"/>
    <w:rsid w:val="001D5DBE"/>
    <w:rsid w:val="0021334A"/>
    <w:rsid w:val="0026638E"/>
    <w:rsid w:val="00296F11"/>
    <w:rsid w:val="00297794"/>
    <w:rsid w:val="002C5A81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7C2C89"/>
    <w:rsid w:val="0083129E"/>
    <w:rsid w:val="008F2489"/>
    <w:rsid w:val="00972802"/>
    <w:rsid w:val="0098450B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0E89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43CFF"/>
    <w:rsid w:val="00F63B31"/>
    <w:rsid w:val="00FA4C4D"/>
    <w:rsid w:val="00FA6616"/>
    <w:rsid w:val="00FD29C4"/>
    <w:rsid w:val="00FE773F"/>
    <w:rsid w:val="01550DF1"/>
    <w:rsid w:val="02DD3F69"/>
    <w:rsid w:val="07BD1F16"/>
    <w:rsid w:val="080C7ED2"/>
    <w:rsid w:val="095530BB"/>
    <w:rsid w:val="095666D7"/>
    <w:rsid w:val="0B1E4944"/>
    <w:rsid w:val="0BE32977"/>
    <w:rsid w:val="0BE629FC"/>
    <w:rsid w:val="0C6D3988"/>
    <w:rsid w:val="0C996A6D"/>
    <w:rsid w:val="0F1D0282"/>
    <w:rsid w:val="127F70D9"/>
    <w:rsid w:val="13E76709"/>
    <w:rsid w:val="17BD338F"/>
    <w:rsid w:val="18736096"/>
    <w:rsid w:val="1B4D20CF"/>
    <w:rsid w:val="1C9A43C5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1D541B"/>
    <w:rsid w:val="395F72D6"/>
    <w:rsid w:val="39B25117"/>
    <w:rsid w:val="3ACD4D92"/>
    <w:rsid w:val="3D9E4D9F"/>
    <w:rsid w:val="3E5A416F"/>
    <w:rsid w:val="3EBA7201"/>
    <w:rsid w:val="406649CB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CA80FDE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1249</Characters>
  <Lines>10</Lines>
  <Paragraphs>2</Paragraphs>
  <TotalTime>139</TotalTime>
  <ScaleCrop>false</ScaleCrop>
  <LinksUpToDate>false</LinksUpToDate>
  <CharactersWithSpaces>1465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cwjyd</cp:lastModifiedBy>
  <cp:lastPrinted>2020-07-04T04:58:00Z</cp:lastPrinted>
  <dcterms:modified xsi:type="dcterms:W3CDTF">2020-07-09T07:15:08Z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