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40"/>
        <w:jc w:val="both"/>
        <w:rPr>
          <w:rFonts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报名及面试安排如下：</w:t>
      </w:r>
    </w:p>
    <w:tbl>
      <w:tblPr>
        <w:tblW w:w="7023" w:type="dxa"/>
        <w:tblInd w:w="12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825"/>
        <w:gridCol w:w="1507"/>
        <w:gridCol w:w="1261"/>
        <w:gridCol w:w="11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F3F3F"/>
                <w:spacing w:val="0"/>
                <w:sz w:val="24"/>
                <w:szCs w:val="24"/>
              </w:rPr>
              <w:t>招聘地点</w:t>
            </w:r>
          </w:p>
        </w:tc>
        <w:tc>
          <w:tcPr>
            <w:tcW w:w="1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F3F3F"/>
                <w:spacing w:val="0"/>
                <w:sz w:val="24"/>
                <w:szCs w:val="24"/>
              </w:rPr>
              <w:t>报名时间</w:t>
            </w:r>
          </w:p>
        </w:tc>
        <w:tc>
          <w:tcPr>
            <w:tcW w:w="15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F3F3F"/>
                <w:spacing w:val="0"/>
                <w:sz w:val="24"/>
                <w:szCs w:val="24"/>
              </w:rPr>
              <w:t>面试时间</w:t>
            </w:r>
          </w:p>
        </w:tc>
        <w:tc>
          <w:tcPr>
            <w:tcW w:w="12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F3F3F"/>
                <w:spacing w:val="0"/>
                <w:sz w:val="24"/>
                <w:szCs w:val="24"/>
              </w:rPr>
              <w:t>报名地点</w:t>
            </w:r>
          </w:p>
        </w:tc>
        <w:tc>
          <w:tcPr>
            <w:tcW w:w="1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F3F3F"/>
                <w:spacing w:val="0"/>
                <w:sz w:val="24"/>
                <w:szCs w:val="24"/>
              </w:rPr>
              <w:t>面试地点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F3F3F"/>
                <w:spacing w:val="0"/>
                <w:sz w:val="24"/>
                <w:szCs w:val="24"/>
              </w:rPr>
              <w:t>南京师范大学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F3F3F"/>
                <w:spacing w:val="0"/>
                <w:sz w:val="24"/>
                <w:szCs w:val="24"/>
              </w:rPr>
              <w:t>3月12日上午8:30-11:30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F3F3F"/>
                <w:spacing w:val="0"/>
                <w:sz w:val="24"/>
                <w:szCs w:val="24"/>
              </w:rPr>
              <w:t>3月12日下午2：00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F3F3F"/>
                <w:spacing w:val="0"/>
                <w:sz w:val="24"/>
                <w:szCs w:val="24"/>
              </w:rPr>
              <w:t>仙林校区学海楼318教室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1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F3F3F"/>
                <w:spacing w:val="0"/>
                <w:sz w:val="24"/>
                <w:szCs w:val="24"/>
              </w:rPr>
              <w:t>待定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F3F3F"/>
                <w:spacing w:val="0"/>
                <w:sz w:val="24"/>
                <w:szCs w:val="24"/>
              </w:rPr>
              <w:t>苏州大学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F3F3F"/>
                <w:spacing w:val="0"/>
                <w:sz w:val="24"/>
                <w:szCs w:val="24"/>
              </w:rPr>
              <w:t>3月14日上午8:30-11:30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F3F3F"/>
                <w:spacing w:val="0"/>
                <w:sz w:val="24"/>
                <w:szCs w:val="24"/>
              </w:rPr>
              <w:t>3月14日下午2：00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F3F3F"/>
                <w:spacing w:val="0"/>
                <w:sz w:val="24"/>
                <w:szCs w:val="24"/>
              </w:rPr>
              <w:t>东校区东教楼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F3F3F"/>
                <w:spacing w:val="0"/>
                <w:sz w:val="24"/>
                <w:szCs w:val="24"/>
              </w:rPr>
              <w:t>待定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F3F3F"/>
                <w:spacing w:val="0"/>
                <w:sz w:val="24"/>
                <w:szCs w:val="24"/>
              </w:rPr>
              <w:t>扬州大学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F3F3F"/>
                <w:spacing w:val="0"/>
                <w:sz w:val="24"/>
                <w:szCs w:val="24"/>
              </w:rPr>
              <w:t>3月19日上午8:30-11:30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F3F3F"/>
                <w:spacing w:val="0"/>
                <w:sz w:val="24"/>
                <w:szCs w:val="24"/>
              </w:rPr>
              <w:t>3月19日下午2：00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F3F3F"/>
                <w:spacing w:val="0"/>
                <w:sz w:val="24"/>
                <w:szCs w:val="24"/>
              </w:rPr>
              <w:t>荷花池校区大学生活动中心一楼S105宣讲室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F3F3F"/>
                <w:spacing w:val="0"/>
                <w:sz w:val="24"/>
                <w:szCs w:val="24"/>
              </w:rPr>
              <w:t>待定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F3F3F"/>
                <w:spacing w:val="0"/>
                <w:sz w:val="24"/>
                <w:szCs w:val="24"/>
              </w:rPr>
              <w:t>江苏师范大学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F3F3F"/>
                <w:spacing w:val="0"/>
                <w:sz w:val="24"/>
                <w:szCs w:val="24"/>
              </w:rPr>
              <w:t>3月21日上午8:30-11:30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F3F3F"/>
                <w:spacing w:val="0"/>
                <w:sz w:val="24"/>
                <w:szCs w:val="24"/>
              </w:rPr>
              <w:t>3月21日下午2：00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F3F3F"/>
                <w:spacing w:val="0"/>
                <w:sz w:val="24"/>
                <w:szCs w:val="24"/>
              </w:rPr>
              <w:t>泉山校区就业招聘大厅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F3F3F"/>
                <w:spacing w:val="0"/>
                <w:sz w:val="24"/>
                <w:szCs w:val="24"/>
              </w:rPr>
              <w:t>待定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B743E"/>
    <w:rsid w:val="42FB74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2018-02-27T09:10:00Z</dcterms:created>
  <dc:creator>ASUS</dc:creator>
  <cp:lastModifiedBy>ASUS</cp:lastModifiedBy>
  <dcterms:modified xsi:type="dcterms:W3CDTF">2018-02-27T09:11:01Z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